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A9B3" w14:textId="77777777" w:rsidR="00AE21F9" w:rsidRPr="008043BF" w:rsidRDefault="006B77A2" w:rsidP="006B77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43BF">
        <w:rPr>
          <w:rFonts w:ascii="Arial" w:hAnsi="Arial" w:cs="Arial"/>
          <w:sz w:val="20"/>
          <w:szCs w:val="20"/>
        </w:rPr>
        <w:t xml:space="preserve">Sehr geehrte </w:t>
      </w:r>
      <w:r w:rsidR="00261A2E" w:rsidRPr="00897605">
        <w:rPr>
          <w:rFonts w:ascii="Arial" w:hAnsi="Arial" w:cs="Arial"/>
          <w:sz w:val="20"/>
          <w:szCs w:val="20"/>
          <w:highlight w:val="yellow"/>
        </w:rPr>
        <w:t>Patient</w:t>
      </w:r>
      <w:r w:rsidR="00201979" w:rsidRPr="00897605">
        <w:rPr>
          <w:rFonts w:ascii="Arial" w:hAnsi="Arial" w:cs="Arial"/>
          <w:sz w:val="20"/>
          <w:szCs w:val="20"/>
          <w:highlight w:val="yellow"/>
        </w:rPr>
        <w:t>*</w:t>
      </w:r>
      <w:r w:rsidR="00261A2E" w:rsidRPr="00897605">
        <w:rPr>
          <w:rFonts w:ascii="Arial" w:hAnsi="Arial" w:cs="Arial"/>
          <w:sz w:val="20"/>
          <w:szCs w:val="20"/>
          <w:highlight w:val="yellow"/>
        </w:rPr>
        <w:t>in</w:t>
      </w:r>
      <w:r w:rsidR="00201979" w:rsidRPr="00897605">
        <w:rPr>
          <w:rFonts w:ascii="Arial" w:hAnsi="Arial" w:cs="Arial"/>
          <w:sz w:val="20"/>
          <w:szCs w:val="20"/>
          <w:highlight w:val="yellow"/>
        </w:rPr>
        <w:t>nen</w:t>
      </w:r>
      <w:r w:rsidR="00261A2E" w:rsidRPr="00897605">
        <w:rPr>
          <w:rFonts w:ascii="Arial" w:hAnsi="Arial" w:cs="Arial"/>
          <w:sz w:val="20"/>
          <w:szCs w:val="20"/>
          <w:highlight w:val="yellow"/>
        </w:rPr>
        <w:t>/</w:t>
      </w:r>
      <w:r w:rsidR="00005B70" w:rsidRPr="00897605">
        <w:rPr>
          <w:rFonts w:ascii="Arial" w:hAnsi="Arial" w:cs="Arial"/>
          <w:sz w:val="20"/>
          <w:szCs w:val="20"/>
          <w:highlight w:val="yellow"/>
        </w:rPr>
        <w:t>Bewohner</w:t>
      </w:r>
      <w:r w:rsidR="00201979" w:rsidRPr="00897605">
        <w:rPr>
          <w:rFonts w:ascii="Arial" w:hAnsi="Arial" w:cs="Arial"/>
          <w:sz w:val="20"/>
          <w:szCs w:val="20"/>
          <w:highlight w:val="yellow"/>
        </w:rPr>
        <w:t>*</w:t>
      </w:r>
      <w:r w:rsidR="00005B70" w:rsidRPr="00897605">
        <w:rPr>
          <w:rFonts w:ascii="Arial" w:hAnsi="Arial" w:cs="Arial"/>
          <w:sz w:val="20"/>
          <w:szCs w:val="20"/>
          <w:highlight w:val="yellow"/>
        </w:rPr>
        <w:t>in</w:t>
      </w:r>
      <w:r w:rsidR="00201979" w:rsidRPr="00897605">
        <w:rPr>
          <w:rFonts w:ascii="Arial" w:hAnsi="Arial" w:cs="Arial"/>
          <w:sz w:val="20"/>
          <w:szCs w:val="20"/>
          <w:highlight w:val="yellow"/>
        </w:rPr>
        <w:t>nen/Mitarbeitende/</w:t>
      </w:r>
      <w:r w:rsidR="00897605" w:rsidRPr="00897605">
        <w:rPr>
          <w:rFonts w:ascii="Arial" w:hAnsi="Arial" w:cs="Arial"/>
          <w:sz w:val="20"/>
          <w:szCs w:val="20"/>
          <w:highlight w:val="yellow"/>
        </w:rPr>
        <w:t>Betreuer*innen</w:t>
      </w:r>
      <w:r w:rsidRPr="00897605">
        <w:rPr>
          <w:rFonts w:ascii="Arial" w:hAnsi="Arial" w:cs="Arial"/>
          <w:sz w:val="20"/>
          <w:szCs w:val="20"/>
          <w:highlight w:val="yellow"/>
        </w:rPr>
        <w:t>,</w:t>
      </w:r>
      <w:r w:rsidR="00897605" w:rsidRPr="00897605">
        <w:rPr>
          <w:rFonts w:ascii="Arial" w:hAnsi="Arial" w:cs="Arial"/>
          <w:sz w:val="20"/>
          <w:szCs w:val="20"/>
          <w:highlight w:val="yellow"/>
        </w:rPr>
        <w:t xml:space="preserve"> Lieferant*innen, Dienstleister*innen externer Firmen</w:t>
      </w:r>
    </w:p>
    <w:p w14:paraId="6354E9B4" w14:textId="77777777" w:rsidR="006B77A2" w:rsidRPr="008043BF" w:rsidRDefault="006B77A2" w:rsidP="006B77A2">
      <w:pPr>
        <w:rPr>
          <w:rFonts w:ascii="Arial" w:hAnsi="Arial" w:cs="Arial"/>
          <w:sz w:val="20"/>
          <w:szCs w:val="20"/>
        </w:rPr>
      </w:pPr>
    </w:p>
    <w:p w14:paraId="4B9688A3" w14:textId="77777777" w:rsidR="006B77A2" w:rsidRPr="008043BF" w:rsidRDefault="006B77A2" w:rsidP="006B77A2">
      <w:pPr>
        <w:rPr>
          <w:rFonts w:ascii="Arial" w:hAnsi="Arial" w:cs="Arial"/>
          <w:sz w:val="20"/>
          <w:szCs w:val="20"/>
        </w:rPr>
      </w:pPr>
    </w:p>
    <w:p w14:paraId="6904C4C8" w14:textId="77777777" w:rsidR="006B77A2" w:rsidRDefault="00201979" w:rsidP="006B7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Sicherstellung unserer Fürsorgepflicht und zur Erfüllung gesetzlicher und behördlicher Vorgaben im Zusammenhang mit der bestehenden Pandemie</w:t>
      </w:r>
      <w:r w:rsidR="00DE5F12">
        <w:rPr>
          <w:rFonts w:ascii="Arial" w:hAnsi="Arial" w:cs="Arial"/>
          <w:sz w:val="20"/>
          <w:szCs w:val="20"/>
        </w:rPr>
        <w:t xml:space="preserve"> werden</w:t>
      </w:r>
      <w:r>
        <w:rPr>
          <w:rFonts w:ascii="Arial" w:hAnsi="Arial" w:cs="Arial"/>
          <w:sz w:val="20"/>
          <w:szCs w:val="20"/>
        </w:rPr>
        <w:t xml:space="preserve"> wir</w:t>
      </w:r>
      <w:r w:rsidR="00DE5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E5F12">
        <w:rPr>
          <w:rFonts w:ascii="Arial" w:hAnsi="Arial" w:cs="Arial"/>
          <w:sz w:val="20"/>
          <w:szCs w:val="20"/>
        </w:rPr>
        <w:t>hre personenbezogenen Daten verarbeiten müssen. Um Sie über die Datenverarbeitung  aufzuklären und unserer Informationspflicht nachzukommen</w:t>
      </w:r>
      <w:r w:rsidR="00897605">
        <w:rPr>
          <w:rFonts w:ascii="Arial" w:hAnsi="Arial" w:cs="Arial"/>
          <w:sz w:val="20"/>
          <w:szCs w:val="20"/>
        </w:rPr>
        <w:t>,</w:t>
      </w:r>
      <w:r w:rsidR="00DE5F12">
        <w:rPr>
          <w:rFonts w:ascii="Arial" w:hAnsi="Arial" w:cs="Arial"/>
          <w:sz w:val="20"/>
          <w:szCs w:val="20"/>
        </w:rPr>
        <w:t xml:space="preserve"> informieren wir Sie wie folgt:</w:t>
      </w:r>
    </w:p>
    <w:p w14:paraId="76FE1840" w14:textId="77777777" w:rsidR="001845E2" w:rsidRPr="008043BF" w:rsidRDefault="001845E2" w:rsidP="006B77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95"/>
        <w:gridCol w:w="3392"/>
        <w:gridCol w:w="5611"/>
      </w:tblGrid>
      <w:tr w:rsidR="006B77A2" w:rsidRPr="008A6FD7" w14:paraId="02E281BA" w14:textId="77777777" w:rsidTr="00CC7961">
        <w:tc>
          <w:tcPr>
            <w:tcW w:w="495" w:type="dxa"/>
          </w:tcPr>
          <w:p w14:paraId="0CF54929" w14:textId="77777777" w:rsidR="006B77A2" w:rsidRPr="008A6FD7" w:rsidRDefault="006B77A2" w:rsidP="00B84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D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392" w:type="dxa"/>
          </w:tcPr>
          <w:p w14:paraId="390471C0" w14:textId="77777777" w:rsidR="006B77A2" w:rsidRPr="008A6FD7" w:rsidRDefault="008A6FD7" w:rsidP="006B7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FD7">
              <w:rPr>
                <w:rFonts w:ascii="Arial" w:hAnsi="Arial" w:cs="Arial"/>
                <w:b/>
                <w:sz w:val="20"/>
                <w:szCs w:val="20"/>
              </w:rPr>
              <w:t>Angabe</w:t>
            </w:r>
          </w:p>
        </w:tc>
        <w:tc>
          <w:tcPr>
            <w:tcW w:w="5611" w:type="dxa"/>
          </w:tcPr>
          <w:p w14:paraId="7A8CB401" w14:textId="77777777" w:rsidR="006B77A2" w:rsidRPr="008A6FD7" w:rsidRDefault="008A6FD7" w:rsidP="006B7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FD7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425502" w:rsidRPr="008A6FD7" w14:paraId="182AE875" w14:textId="77777777" w:rsidTr="00CC7961">
        <w:tc>
          <w:tcPr>
            <w:tcW w:w="495" w:type="dxa"/>
          </w:tcPr>
          <w:p w14:paraId="46977DAF" w14:textId="77777777" w:rsidR="00425502" w:rsidRDefault="00421885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55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2" w:type="dxa"/>
          </w:tcPr>
          <w:p w14:paraId="3CBD767F" w14:textId="77777777" w:rsidR="002C370A" w:rsidRPr="00B84CE8" w:rsidRDefault="002C370A" w:rsidP="002C3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Welche Daten verarbeiten wir?</w:t>
            </w:r>
          </w:p>
          <w:p w14:paraId="4B77C166" w14:textId="77777777" w:rsidR="00425502" w:rsidRDefault="00425502" w:rsidP="00E74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1" w:type="dxa"/>
          </w:tcPr>
          <w:p w14:paraId="4C434909" w14:textId="77777777" w:rsidR="002C370A" w:rsidRPr="00B15493" w:rsidRDefault="00201979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Vor- und Nachname</w:t>
            </w:r>
          </w:p>
          <w:p w14:paraId="4C55B616" w14:textId="77777777" w:rsidR="00201979" w:rsidRPr="00B15493" w:rsidRDefault="00201979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Geburtsdatum</w:t>
            </w:r>
          </w:p>
          <w:p w14:paraId="0F373F57" w14:textId="77777777" w:rsidR="005621A9" w:rsidRPr="00B15493" w:rsidRDefault="005621A9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Gesundheitsdaten (pandemiespezifische Symptome)</w:t>
            </w:r>
          </w:p>
          <w:p w14:paraId="55859BCF" w14:textId="77777777" w:rsidR="005621A9" w:rsidRPr="00B15493" w:rsidRDefault="005621A9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Aufenthalt (ab 26.02.2020) in Risikogebieten oder besonders betroffenen Gebieten nach RKI</w:t>
            </w:r>
          </w:p>
          <w:p w14:paraId="01B73EAD" w14:textId="77777777" w:rsidR="005621A9" w:rsidRPr="00D16468" w:rsidRDefault="005621A9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Kontakt zu bereits Erkrankten</w:t>
            </w:r>
          </w:p>
          <w:p w14:paraId="6DEC2A98" w14:textId="77777777" w:rsidR="00B84CE8" w:rsidRPr="00D16468" w:rsidRDefault="00B84CE8" w:rsidP="00B15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70A" w:rsidRPr="00D16468" w14:paraId="3BC2AC1C" w14:textId="77777777" w:rsidTr="00CC7961">
        <w:tc>
          <w:tcPr>
            <w:tcW w:w="495" w:type="dxa"/>
          </w:tcPr>
          <w:p w14:paraId="412495D0" w14:textId="77777777" w:rsidR="002C370A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2" w:type="dxa"/>
          </w:tcPr>
          <w:p w14:paraId="33942714" w14:textId="77777777" w:rsidR="002C370A" w:rsidRDefault="002C370A" w:rsidP="00E748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Warum verarbeiten wir Ihre Daten?</w:t>
            </w:r>
          </w:p>
        </w:tc>
        <w:tc>
          <w:tcPr>
            <w:tcW w:w="5611" w:type="dxa"/>
          </w:tcPr>
          <w:p w14:paraId="55ABEDED" w14:textId="77777777" w:rsidR="002C370A" w:rsidRPr="00D16468" w:rsidRDefault="000051A6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D16468">
              <w:rPr>
                <w:rFonts w:ascii="Arial" w:hAnsi="Arial" w:cs="Arial"/>
                <w:sz w:val="18"/>
                <w:szCs w:val="18"/>
              </w:rPr>
              <w:t>Erfüllung gesetzlicher und behördlicher Vorgaben</w:t>
            </w:r>
          </w:p>
          <w:p w14:paraId="3FD377C3" w14:textId="77777777" w:rsidR="002C370A" w:rsidRPr="00D16468" w:rsidRDefault="000051A6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D16468">
              <w:rPr>
                <w:rFonts w:ascii="Arial" w:hAnsi="Arial" w:cs="Arial"/>
                <w:sz w:val="18"/>
                <w:szCs w:val="18"/>
              </w:rPr>
              <w:t>Eindämmung der Pandemie</w:t>
            </w:r>
          </w:p>
          <w:p w14:paraId="2EA64570" w14:textId="77777777" w:rsidR="002C370A" w:rsidRPr="00D16468" w:rsidRDefault="000051A6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D16468">
              <w:rPr>
                <w:rFonts w:ascii="Arial" w:hAnsi="Arial" w:cs="Arial"/>
                <w:sz w:val="18"/>
                <w:szCs w:val="18"/>
              </w:rPr>
              <w:t>Schutz von Patient*innen, Bewohner*innen und Mitarbeitenden</w:t>
            </w:r>
          </w:p>
        </w:tc>
      </w:tr>
      <w:tr w:rsidR="002C370A" w:rsidRPr="008A6FD7" w14:paraId="79AC4D1D" w14:textId="77777777" w:rsidTr="00CC7961">
        <w:tc>
          <w:tcPr>
            <w:tcW w:w="495" w:type="dxa"/>
          </w:tcPr>
          <w:p w14:paraId="36518085" w14:textId="77777777" w:rsidR="002C370A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2" w:type="dxa"/>
          </w:tcPr>
          <w:p w14:paraId="6FBC39B1" w14:textId="77777777" w:rsidR="002C370A" w:rsidRDefault="002C370A" w:rsidP="00E748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Von wem bekommen wir Ihre Daten?</w:t>
            </w:r>
          </w:p>
        </w:tc>
        <w:tc>
          <w:tcPr>
            <w:tcW w:w="5611" w:type="dxa"/>
          </w:tcPr>
          <w:p w14:paraId="22FE312A" w14:textId="77777777" w:rsidR="002C370A" w:rsidRPr="001845E2" w:rsidRDefault="002C370A" w:rsidP="002C37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845E2">
              <w:rPr>
                <w:rFonts w:ascii="Arial" w:hAnsi="Arial" w:cs="Arial"/>
                <w:sz w:val="18"/>
                <w:szCs w:val="18"/>
              </w:rPr>
              <w:t>Von Ihnen persönlich</w:t>
            </w:r>
            <w:r w:rsidR="005621A9">
              <w:rPr>
                <w:rFonts w:ascii="Arial" w:hAnsi="Arial" w:cs="Arial"/>
                <w:sz w:val="18"/>
                <w:szCs w:val="18"/>
              </w:rPr>
              <w:t>, ggf. von Ihrem*er gesetzlichen Betreuer*in oder Vertreter*in</w:t>
            </w:r>
          </w:p>
          <w:p w14:paraId="0CB0E776" w14:textId="77777777" w:rsidR="002C370A" w:rsidRPr="000051A6" w:rsidRDefault="002C370A" w:rsidP="000051A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C370A" w:rsidRPr="008A6FD7" w14:paraId="7098ACBE" w14:textId="77777777" w:rsidTr="00CC7961">
        <w:tc>
          <w:tcPr>
            <w:tcW w:w="495" w:type="dxa"/>
          </w:tcPr>
          <w:p w14:paraId="62175B07" w14:textId="77777777" w:rsidR="002C370A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92" w:type="dxa"/>
          </w:tcPr>
          <w:p w14:paraId="350C015F" w14:textId="77777777" w:rsidR="002C370A" w:rsidRDefault="00372150" w:rsidP="0037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 ist die gesetzliche Grundlage für die Datenverarbeitung durch uns?</w:t>
            </w:r>
          </w:p>
        </w:tc>
        <w:tc>
          <w:tcPr>
            <w:tcW w:w="5611" w:type="dxa"/>
          </w:tcPr>
          <w:p w14:paraId="289D6D95" w14:textId="77777777" w:rsidR="00E05050" w:rsidRDefault="004052C3" w:rsidP="00E0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6</w:t>
            </w:r>
            <w:r w:rsidR="003C3641">
              <w:rPr>
                <w:rFonts w:ascii="Arial" w:hAnsi="Arial" w:cs="Arial"/>
                <w:sz w:val="18"/>
                <w:szCs w:val="18"/>
              </w:rPr>
              <w:t xml:space="preserve"> Abs.1 Buchst. c, d </w:t>
            </w:r>
            <w:proofErr w:type="spellStart"/>
            <w:r w:rsidR="003C3641">
              <w:rPr>
                <w:rFonts w:ascii="Arial" w:hAnsi="Arial" w:cs="Arial"/>
                <w:sz w:val="18"/>
                <w:szCs w:val="18"/>
              </w:rPr>
              <w:t>i.V.m</w:t>
            </w:r>
            <w:proofErr w:type="spellEnd"/>
            <w:r w:rsidR="003C3641">
              <w:rPr>
                <w:rFonts w:ascii="Arial" w:hAnsi="Arial" w:cs="Arial"/>
                <w:sz w:val="18"/>
                <w:szCs w:val="18"/>
              </w:rPr>
              <w:t>. Art.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A70D72">
              <w:rPr>
                <w:rFonts w:ascii="Arial" w:hAnsi="Arial" w:cs="Arial"/>
                <w:sz w:val="18"/>
                <w:szCs w:val="18"/>
              </w:rPr>
              <w:t xml:space="preserve"> Abs. 1</w:t>
            </w:r>
            <w:r>
              <w:rPr>
                <w:rFonts w:ascii="Arial" w:hAnsi="Arial" w:cs="Arial"/>
                <w:sz w:val="18"/>
                <w:szCs w:val="18"/>
              </w:rPr>
              <w:t xml:space="preserve"> DS</w:t>
            </w:r>
            <w:r w:rsidR="00E05050">
              <w:rPr>
                <w:rFonts w:ascii="Arial" w:hAnsi="Arial" w:cs="Arial"/>
                <w:sz w:val="18"/>
                <w:szCs w:val="18"/>
              </w:rPr>
              <w:t xml:space="preserve">GVO, </w:t>
            </w:r>
          </w:p>
          <w:p w14:paraId="3A81BF53" w14:textId="77777777" w:rsidR="00E05050" w:rsidRDefault="00E05050" w:rsidP="00E0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22</w:t>
            </w:r>
            <w:r w:rsidR="000C683F">
              <w:rPr>
                <w:rFonts w:ascii="Arial" w:hAnsi="Arial" w:cs="Arial"/>
                <w:sz w:val="18"/>
                <w:szCs w:val="18"/>
              </w:rPr>
              <w:t xml:space="preserve"> Abs.</w:t>
            </w:r>
            <w:r w:rsidR="00A70D72">
              <w:rPr>
                <w:rFonts w:ascii="Arial" w:hAnsi="Arial" w:cs="Arial"/>
                <w:sz w:val="18"/>
                <w:szCs w:val="18"/>
              </w:rPr>
              <w:t xml:space="preserve"> 1 Zi</w:t>
            </w:r>
            <w:r w:rsidR="003C3641">
              <w:rPr>
                <w:rFonts w:ascii="Arial" w:hAnsi="Arial" w:cs="Arial"/>
                <w:sz w:val="18"/>
                <w:szCs w:val="18"/>
              </w:rPr>
              <w:t>ff</w:t>
            </w:r>
            <w:r w:rsidR="00A70D72">
              <w:rPr>
                <w:rFonts w:ascii="Arial" w:hAnsi="Arial" w:cs="Arial"/>
                <w:sz w:val="18"/>
                <w:szCs w:val="18"/>
              </w:rPr>
              <w:t>.</w:t>
            </w:r>
            <w:r w:rsidR="003C3641">
              <w:rPr>
                <w:rFonts w:ascii="Arial" w:hAnsi="Arial" w:cs="Arial"/>
                <w:sz w:val="18"/>
                <w:szCs w:val="18"/>
              </w:rPr>
              <w:t>1</w:t>
            </w:r>
            <w:r w:rsidR="007F72F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70D72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7F72FB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0D72">
              <w:rPr>
                <w:rFonts w:ascii="Arial" w:hAnsi="Arial" w:cs="Arial"/>
                <w:sz w:val="18"/>
                <w:szCs w:val="18"/>
              </w:rPr>
              <w:t>Abs. 3</w:t>
            </w:r>
            <w:r w:rsidR="000C683F">
              <w:rPr>
                <w:rFonts w:ascii="Arial" w:hAnsi="Arial" w:cs="Arial"/>
                <w:sz w:val="18"/>
                <w:szCs w:val="18"/>
              </w:rPr>
              <w:t xml:space="preserve"> BDSG</w:t>
            </w:r>
          </w:p>
          <w:p w14:paraId="1E95B6F6" w14:textId="77777777" w:rsidR="002C370A" w:rsidRPr="00572BA1" w:rsidRDefault="007F72FB" w:rsidP="00E0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28</w:t>
            </w:r>
            <w:r w:rsidR="00A70D72">
              <w:rPr>
                <w:rFonts w:ascii="Arial" w:hAnsi="Arial" w:cs="Arial"/>
                <w:sz w:val="18"/>
                <w:szCs w:val="18"/>
              </w:rPr>
              <w:t>ff.</w:t>
            </w:r>
            <w:r>
              <w:rPr>
                <w:rFonts w:ascii="Arial" w:hAnsi="Arial" w:cs="Arial"/>
                <w:sz w:val="18"/>
                <w:szCs w:val="18"/>
              </w:rPr>
              <w:t xml:space="preserve"> IfSG</w:t>
            </w:r>
          </w:p>
        </w:tc>
      </w:tr>
      <w:tr w:rsidR="002C370A" w:rsidRPr="00EF49B5" w14:paraId="460045C1" w14:textId="77777777" w:rsidTr="00CC7961">
        <w:tc>
          <w:tcPr>
            <w:tcW w:w="495" w:type="dxa"/>
          </w:tcPr>
          <w:p w14:paraId="2C27E9C3" w14:textId="77777777" w:rsidR="002C370A" w:rsidRPr="00EF49B5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92" w:type="dxa"/>
          </w:tcPr>
          <w:p w14:paraId="123FB7AF" w14:textId="77777777" w:rsidR="002C370A" w:rsidRPr="00EF49B5" w:rsidRDefault="002C370A" w:rsidP="0060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 wen geben wir Ihre Daten bei Bedarf weiter</w:t>
            </w:r>
            <w:r w:rsidR="000262FF">
              <w:rPr>
                <w:rFonts w:ascii="Arial" w:hAnsi="Arial" w:cs="Arial"/>
                <w:b/>
                <w:sz w:val="20"/>
                <w:szCs w:val="20"/>
              </w:rPr>
              <w:t xml:space="preserve"> bzw. wer hat Zugriff darauf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611" w:type="dxa"/>
          </w:tcPr>
          <w:p w14:paraId="31765FE2" w14:textId="77777777" w:rsidR="000C683F" w:rsidRDefault="00C42DD2" w:rsidP="00DB4AA8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Zuständige Fachabteilungen in der Einrichtung</w:t>
            </w:r>
          </w:p>
          <w:p w14:paraId="25493A7E" w14:textId="77777777" w:rsidR="002C370A" w:rsidRDefault="007F72FB" w:rsidP="00DB4AA8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Gesundheitsamt</w:t>
            </w:r>
          </w:p>
          <w:p w14:paraId="0555C201" w14:textId="77777777" w:rsidR="007F72FB" w:rsidRPr="001845E2" w:rsidRDefault="007F72FB" w:rsidP="00DB4AA8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Strafverfolgungsbehörden</w:t>
            </w:r>
          </w:p>
        </w:tc>
      </w:tr>
      <w:tr w:rsidR="002C370A" w:rsidRPr="00EF49B5" w14:paraId="189618DB" w14:textId="77777777" w:rsidTr="00CC7961">
        <w:tc>
          <w:tcPr>
            <w:tcW w:w="495" w:type="dxa"/>
          </w:tcPr>
          <w:p w14:paraId="1380C918" w14:textId="77777777" w:rsidR="002C370A" w:rsidRPr="00EF49B5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92" w:type="dxa"/>
          </w:tcPr>
          <w:p w14:paraId="4EAF583D" w14:textId="77777777" w:rsidR="002C370A" w:rsidRPr="00EF49B5" w:rsidRDefault="002C370A" w:rsidP="009C1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lange heben wir Ihre Daten auf?</w:t>
            </w:r>
          </w:p>
        </w:tc>
        <w:tc>
          <w:tcPr>
            <w:tcW w:w="5611" w:type="dxa"/>
          </w:tcPr>
          <w:p w14:paraId="37D8F0AE" w14:textId="77777777" w:rsidR="002C370A" w:rsidRPr="001845E2" w:rsidRDefault="007F72FB" w:rsidP="00DB4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Solange, wie Schutzmaßnahmen aufgrund der Pandemie</w:t>
            </w:r>
            <w:r w:rsidR="002C370A" w:rsidRPr="0018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notwendig und rechtlich legitimiert sind</w:t>
            </w:r>
            <w:r w:rsidR="007B339F">
              <w:rPr>
                <w:rFonts w:ascii="Arial" w:hAnsi="Arial" w:cs="Arial"/>
                <w:sz w:val="18"/>
                <w:szCs w:val="18"/>
              </w:rPr>
              <w:t xml:space="preserve">, max. 1 Jahr nach Ende der Pandemie </w:t>
            </w:r>
          </w:p>
        </w:tc>
      </w:tr>
      <w:tr w:rsidR="002C370A" w:rsidRPr="00EF49B5" w14:paraId="4F9028AB" w14:textId="77777777" w:rsidTr="00CC7961">
        <w:trPr>
          <w:trHeight w:val="1074"/>
        </w:trPr>
        <w:tc>
          <w:tcPr>
            <w:tcW w:w="495" w:type="dxa"/>
          </w:tcPr>
          <w:p w14:paraId="514454A3" w14:textId="77777777" w:rsidR="002C370A" w:rsidRPr="00EF49B5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92" w:type="dxa"/>
          </w:tcPr>
          <w:p w14:paraId="456FCB34" w14:textId="77777777" w:rsidR="002C370A" w:rsidRPr="00EF49B5" w:rsidRDefault="002C370A" w:rsidP="009C1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Welche Rechte haben Sie?</w:t>
            </w:r>
          </w:p>
        </w:tc>
        <w:tc>
          <w:tcPr>
            <w:tcW w:w="5611" w:type="dxa"/>
          </w:tcPr>
          <w:p w14:paraId="6CD3697F" w14:textId="77777777" w:rsidR="002C370A" w:rsidRPr="001845E2" w:rsidRDefault="002C370A" w:rsidP="007512A4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845E2">
              <w:rPr>
                <w:rFonts w:ascii="Arial" w:hAnsi="Arial" w:cs="Arial"/>
                <w:sz w:val="18"/>
                <w:szCs w:val="18"/>
              </w:rPr>
              <w:t>Recht auf Auskunft über die Verarbeitung Ihrer Daten</w:t>
            </w:r>
          </w:p>
          <w:p w14:paraId="058324A7" w14:textId="77777777" w:rsidR="002C370A" w:rsidRDefault="002C370A" w:rsidP="001845E2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845E2">
              <w:rPr>
                <w:rFonts w:ascii="Arial" w:hAnsi="Arial" w:cs="Arial"/>
                <w:sz w:val="18"/>
                <w:szCs w:val="18"/>
              </w:rPr>
              <w:t>Recht auf Berichtigung, Recht auf Verarbeitungs</w:t>
            </w:r>
            <w:r w:rsidR="00C42DD2">
              <w:rPr>
                <w:rFonts w:ascii="Arial" w:hAnsi="Arial" w:cs="Arial"/>
                <w:sz w:val="18"/>
                <w:szCs w:val="18"/>
              </w:rPr>
              <w:t>-</w:t>
            </w:r>
            <w:r w:rsidRPr="001845E2">
              <w:rPr>
                <w:rFonts w:ascii="Arial" w:hAnsi="Arial" w:cs="Arial"/>
                <w:sz w:val="18"/>
                <w:szCs w:val="18"/>
              </w:rPr>
              <w:t>einschränkung, Recht auf Widerspruch und Recht auf Datenübertragba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845E2">
              <w:rPr>
                <w:rFonts w:ascii="Arial" w:hAnsi="Arial" w:cs="Arial"/>
                <w:sz w:val="18"/>
                <w:szCs w:val="18"/>
              </w:rPr>
              <w:t>keit</w:t>
            </w:r>
          </w:p>
          <w:p w14:paraId="1321C35B" w14:textId="77777777" w:rsidR="00C42DD2" w:rsidRPr="001845E2" w:rsidRDefault="00C42DD2" w:rsidP="00C42DD2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42DD2">
              <w:rPr>
                <w:rFonts w:ascii="Arial" w:hAnsi="Arial" w:cs="Arial"/>
                <w:sz w:val="18"/>
                <w:szCs w:val="18"/>
              </w:rPr>
              <w:t>Recht auf Löschung</w:t>
            </w:r>
            <w:r>
              <w:rPr>
                <w:rFonts w:ascii="Arial" w:hAnsi="Arial" w:cs="Arial"/>
                <w:sz w:val="18"/>
                <w:szCs w:val="18"/>
              </w:rPr>
              <w:t xml:space="preserve"> (soweit gesetzlich und rechtlich zulässig)</w:t>
            </w:r>
          </w:p>
          <w:p w14:paraId="115045BD" w14:textId="77777777" w:rsidR="002C370A" w:rsidRPr="001845E2" w:rsidRDefault="002C370A" w:rsidP="00170AF0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845E2">
              <w:rPr>
                <w:rFonts w:ascii="Arial" w:hAnsi="Arial" w:cs="Arial"/>
                <w:sz w:val="18"/>
                <w:szCs w:val="18"/>
              </w:rPr>
              <w:t xml:space="preserve">Beschwerderecht bei </w:t>
            </w:r>
            <w:r w:rsidR="00170AF0">
              <w:rPr>
                <w:rFonts w:ascii="Arial" w:hAnsi="Arial" w:cs="Arial"/>
                <w:sz w:val="18"/>
                <w:szCs w:val="18"/>
              </w:rPr>
              <w:t>einer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5E2">
              <w:rPr>
                <w:rFonts w:ascii="Arial" w:hAnsi="Arial" w:cs="Arial"/>
                <w:sz w:val="18"/>
                <w:szCs w:val="18"/>
              </w:rPr>
              <w:t>Aufsichtsbehörde</w:t>
            </w:r>
          </w:p>
        </w:tc>
      </w:tr>
      <w:tr w:rsidR="002C370A" w:rsidRPr="00EF49B5" w14:paraId="275290B1" w14:textId="77777777" w:rsidTr="00CC7961">
        <w:tc>
          <w:tcPr>
            <w:tcW w:w="495" w:type="dxa"/>
          </w:tcPr>
          <w:p w14:paraId="68750D1F" w14:textId="77777777" w:rsidR="002C370A" w:rsidRPr="00EF49B5" w:rsidRDefault="002C370A" w:rsidP="0042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92" w:type="dxa"/>
          </w:tcPr>
          <w:p w14:paraId="6D8558C4" w14:textId="77777777" w:rsidR="002C370A" w:rsidRDefault="002C370A" w:rsidP="00572B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 wen können Sie sich wenden, um Ihre Rechte auszuüben?</w:t>
            </w:r>
          </w:p>
          <w:p w14:paraId="2FAB56BB" w14:textId="77777777" w:rsidR="002C370A" w:rsidRPr="008043BF" w:rsidRDefault="002C370A" w:rsidP="00572B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(Verantwortliche Stelle)</w:t>
            </w:r>
          </w:p>
        </w:tc>
        <w:tc>
          <w:tcPr>
            <w:tcW w:w="5611" w:type="dxa"/>
          </w:tcPr>
          <w:p w14:paraId="5B2B23C4" w14:textId="77777777" w:rsidR="002C370A" w:rsidRDefault="002C370A" w:rsidP="00D1646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45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AMEOS </w:t>
            </w:r>
            <w:r w:rsidR="00D16468">
              <w:rPr>
                <w:rFonts w:ascii="Arial" w:hAnsi="Arial" w:cs="Arial"/>
                <w:sz w:val="18"/>
                <w:szCs w:val="18"/>
                <w:highlight w:val="yellow"/>
              </w:rPr>
              <w:t>Klinikum Osnabrück</w:t>
            </w:r>
          </w:p>
          <w:p w14:paraId="2107FC42" w14:textId="77777777" w:rsidR="00D16468" w:rsidRPr="001845E2" w:rsidRDefault="00D16468" w:rsidP="00D1646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Knollstraße 31, 49088 Osnabrück </w:t>
            </w:r>
          </w:p>
          <w:p w14:paraId="4A653296" w14:textId="77777777" w:rsidR="002C370A" w:rsidRPr="00C04FE8" w:rsidRDefault="002C370A" w:rsidP="00572BA1">
            <w:pPr>
              <w:rPr>
                <w:rFonts w:ascii="Arial" w:hAnsi="Arial" w:cs="Arial"/>
                <w:sz w:val="20"/>
                <w:szCs w:val="20"/>
              </w:rPr>
            </w:pPr>
            <w:r w:rsidRPr="001845E2">
              <w:rPr>
                <w:rFonts w:ascii="Arial" w:hAnsi="Arial" w:cs="Arial"/>
                <w:sz w:val="18"/>
                <w:szCs w:val="18"/>
                <w:highlight w:val="yellow"/>
              </w:rPr>
              <w:t>T</w:t>
            </w:r>
            <w:r w:rsidR="00D16468">
              <w:rPr>
                <w:rFonts w:ascii="Arial" w:hAnsi="Arial" w:cs="Arial"/>
                <w:sz w:val="18"/>
                <w:szCs w:val="18"/>
                <w:highlight w:val="yellow"/>
              </w:rPr>
              <w:t>elefon: +49 541 313-200</w:t>
            </w:r>
          </w:p>
        </w:tc>
      </w:tr>
      <w:tr w:rsidR="002C370A" w:rsidRPr="00EF49B5" w14:paraId="2631438A" w14:textId="77777777" w:rsidTr="00CC7961">
        <w:tc>
          <w:tcPr>
            <w:tcW w:w="495" w:type="dxa"/>
          </w:tcPr>
          <w:p w14:paraId="258594DE" w14:textId="77777777" w:rsidR="002C370A" w:rsidRDefault="002C370A" w:rsidP="00B84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92" w:type="dxa"/>
          </w:tcPr>
          <w:p w14:paraId="10ACD5D4" w14:textId="77777777" w:rsidR="002C370A" w:rsidRDefault="002C370A" w:rsidP="00572B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 wen kann ich mich wenden, wenn ich weitere Fragen zum Datenschutz bei AMEOS habe?</w:t>
            </w:r>
          </w:p>
        </w:tc>
        <w:tc>
          <w:tcPr>
            <w:tcW w:w="5611" w:type="dxa"/>
          </w:tcPr>
          <w:p w14:paraId="5193DCF0" w14:textId="77777777" w:rsidR="002C370A" w:rsidRPr="00B15493" w:rsidRDefault="002C370A" w:rsidP="00572B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commentRangeStart w:id="1"/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Datenschutzbeauftragter AMEOS Gruppe</w:t>
            </w:r>
          </w:p>
          <w:p w14:paraId="308FC27F" w14:textId="77777777" w:rsidR="002C370A" w:rsidRPr="00B15493" w:rsidRDefault="002C370A" w:rsidP="00572B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Bahnhofplatz 14</w:t>
            </w:r>
          </w:p>
          <w:p w14:paraId="16255DC7" w14:textId="77777777" w:rsidR="002C370A" w:rsidRPr="00B15493" w:rsidRDefault="002C370A" w:rsidP="00572B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8021 Zürich, Schweiz</w:t>
            </w:r>
          </w:p>
          <w:p w14:paraId="328B5464" w14:textId="77777777" w:rsidR="002C370A" w:rsidRPr="001845E2" w:rsidRDefault="002C370A" w:rsidP="00572B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5493">
              <w:rPr>
                <w:rFonts w:ascii="Arial" w:hAnsi="Arial" w:cs="Arial"/>
                <w:sz w:val="18"/>
                <w:szCs w:val="18"/>
                <w:highlight w:val="yellow"/>
              </w:rPr>
              <w:t>Telefon.: +41 44 5678 366</w:t>
            </w:r>
            <w:commentRangeEnd w:id="1"/>
            <w:r w:rsidR="00CC7961" w:rsidRPr="00B15493">
              <w:rPr>
                <w:rStyle w:val="Kommentarzeichen"/>
                <w:rFonts w:ascii="Times New Roman" w:hAnsi="Times New Roman"/>
                <w:highlight w:val="yellow"/>
              </w:rPr>
              <w:commentReference w:id="1"/>
            </w:r>
          </w:p>
        </w:tc>
      </w:tr>
    </w:tbl>
    <w:p w14:paraId="4AF8DC59" w14:textId="77777777" w:rsidR="006B77A2" w:rsidRPr="00EF49B5" w:rsidRDefault="006B77A2" w:rsidP="00CC7961">
      <w:pPr>
        <w:rPr>
          <w:rFonts w:ascii="Arial" w:hAnsi="Arial" w:cs="Arial"/>
          <w:sz w:val="20"/>
          <w:szCs w:val="20"/>
        </w:rPr>
      </w:pPr>
    </w:p>
    <w:sectPr w:rsidR="006B77A2" w:rsidRPr="00EF49B5" w:rsidSect="00CC7961">
      <w:headerReference w:type="default" r:id="rId10"/>
      <w:footerReference w:type="default" r:id="rId11"/>
      <w:pgSz w:w="11906" w:h="16838" w:code="9"/>
      <w:pgMar w:top="1417" w:right="1417" w:bottom="1134" w:left="1417" w:header="68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ohl, Friedrich" w:date="2019-02-26T15:22:00Z" w:initials="BF">
    <w:p w14:paraId="482A2CA8" w14:textId="77777777" w:rsidR="00CC7961" w:rsidRDefault="00CC7961">
      <w:pPr>
        <w:pStyle w:val="Kommentartext"/>
      </w:pPr>
      <w:r>
        <w:rPr>
          <w:rStyle w:val="Kommentarzeichen"/>
        </w:rPr>
        <w:annotationRef/>
      </w:r>
      <w:r>
        <w:t>Oder Kontakt des internen</w:t>
      </w:r>
      <w:r w:rsidR="00AD7AE6">
        <w:t>/externen</w:t>
      </w:r>
      <w:r>
        <w:t xml:space="preserve"> Datenschutzbeauftragten der AMEOS Region, falls offiziell bei den Aufsichtsbehörden gemeldet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2A2C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4AA85" w14:textId="77777777" w:rsidR="00A87A1A" w:rsidRDefault="00A87A1A">
      <w:r>
        <w:separator/>
      </w:r>
    </w:p>
  </w:endnote>
  <w:endnote w:type="continuationSeparator" w:id="0">
    <w:p w14:paraId="676D179E" w14:textId="77777777" w:rsidR="00A87A1A" w:rsidRDefault="00A8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tblInd w:w="-4" w:type="dxa"/>
      <w:tblLook w:val="01E0" w:firstRow="1" w:lastRow="1" w:firstColumn="1" w:lastColumn="1" w:noHBand="0" w:noVBand="0"/>
    </w:tblPr>
    <w:tblGrid>
      <w:gridCol w:w="1050"/>
      <w:gridCol w:w="5725"/>
      <w:gridCol w:w="1419"/>
      <w:gridCol w:w="1017"/>
    </w:tblGrid>
    <w:tr w:rsidR="00005B70" w:rsidRPr="00384FA0" w14:paraId="5F2EE2C9" w14:textId="77777777" w:rsidTr="00DD4840">
      <w:trPr>
        <w:trHeight w:val="132"/>
      </w:trPr>
      <w:tc>
        <w:tcPr>
          <w:tcW w:w="1050" w:type="dxa"/>
          <w:tcBorders>
            <w:top w:val="single" w:sz="4" w:space="0" w:color="auto"/>
          </w:tcBorders>
          <w:vAlign w:val="center"/>
        </w:tcPr>
        <w:p w14:paraId="429991D8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z w:val="16"/>
              <w:szCs w:val="16"/>
            </w:rPr>
            <w:t>Dateiname:</w:t>
          </w:r>
        </w:p>
      </w:tc>
      <w:tc>
        <w:tcPr>
          <w:tcW w:w="5725" w:type="dxa"/>
          <w:tcBorders>
            <w:top w:val="single" w:sz="4" w:space="0" w:color="auto"/>
          </w:tcBorders>
          <w:vAlign w:val="center"/>
        </w:tcPr>
        <w:p w14:paraId="187CE11D" w14:textId="77777777" w:rsidR="00005B70" w:rsidRPr="00384FA0" w:rsidRDefault="00005B70" w:rsidP="00005B7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instrText xml:space="preserve"> FILENAME </w:instrTex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055891">
            <w:rPr>
              <w:rFonts w:ascii="Arial" w:hAnsi="Arial" w:cs="Arial"/>
              <w:noProof/>
              <w:snapToGrid w:val="0"/>
              <w:sz w:val="16"/>
              <w:szCs w:val="16"/>
            </w:rPr>
            <w:t>Hinweise zur Datenverarbeitung-EINFACH-V2.docx</w: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  <w:tc>
        <w:tcPr>
          <w:tcW w:w="1419" w:type="dxa"/>
          <w:tcBorders>
            <w:top w:val="single" w:sz="4" w:space="0" w:color="auto"/>
          </w:tcBorders>
        </w:tcPr>
        <w:p w14:paraId="09D4E09E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6"/>
              <w:szCs w:val="16"/>
            </w:rPr>
          </w:pPr>
          <w:r w:rsidRPr="00384FA0">
            <w:rPr>
              <w:rFonts w:ascii="Arial" w:hAnsi="Arial" w:cs="Arial"/>
              <w:snapToGrid w:val="0"/>
              <w:sz w:val="16"/>
              <w:szCs w:val="16"/>
            </w:rPr>
            <w:t>Seite:</w:t>
          </w:r>
        </w:p>
      </w:tc>
      <w:tc>
        <w:tcPr>
          <w:tcW w:w="1017" w:type="dxa"/>
          <w:tcBorders>
            <w:top w:val="single" w:sz="4" w:space="0" w:color="auto"/>
          </w:tcBorders>
          <w:vAlign w:val="center"/>
        </w:tcPr>
        <w:p w14:paraId="46B9C106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46F0D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46F0D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384FA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  <w:tr w:rsidR="00005B70" w:rsidRPr="00384FA0" w14:paraId="2B365E6E" w14:textId="77777777" w:rsidTr="00DD4840">
      <w:tc>
        <w:tcPr>
          <w:tcW w:w="1050" w:type="dxa"/>
          <w:vAlign w:val="center"/>
        </w:tcPr>
        <w:p w14:paraId="24BF3088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z w:val="16"/>
              <w:szCs w:val="16"/>
            </w:rPr>
            <w:t>Ersteller:</w:t>
          </w:r>
        </w:p>
      </w:tc>
      <w:tc>
        <w:tcPr>
          <w:tcW w:w="5725" w:type="dxa"/>
          <w:vAlign w:val="center"/>
        </w:tcPr>
        <w:p w14:paraId="55B5A061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Datenschutzbeauftragter</w:t>
          </w:r>
        </w:p>
      </w:tc>
      <w:tc>
        <w:tcPr>
          <w:tcW w:w="1419" w:type="dxa"/>
        </w:tcPr>
        <w:p w14:paraId="33D69450" w14:textId="77777777" w:rsidR="00005B70" w:rsidRPr="00384FA0" w:rsidRDefault="00005B70" w:rsidP="00F80EB6">
          <w:pPr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z w:val="16"/>
              <w:szCs w:val="16"/>
            </w:rPr>
            <w:t>Erstelldatum:</w:t>
          </w:r>
        </w:p>
      </w:tc>
      <w:tc>
        <w:tcPr>
          <w:tcW w:w="1017" w:type="dxa"/>
          <w:vAlign w:val="center"/>
        </w:tcPr>
        <w:p w14:paraId="4A048A31" w14:textId="77777777" w:rsidR="00005B70" w:rsidRPr="00384FA0" w:rsidRDefault="00261A2E" w:rsidP="00F80EB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28.01</w:t>
          </w:r>
          <w:r w:rsidR="00005B70">
            <w:rPr>
              <w:rFonts w:ascii="Arial" w:hAnsi="Arial" w:cs="Arial"/>
              <w:sz w:val="16"/>
              <w:szCs w:val="16"/>
            </w:rPr>
            <w:t>.2019</w:t>
          </w:r>
        </w:p>
      </w:tc>
    </w:tr>
    <w:tr w:rsidR="00005B70" w:rsidRPr="00384FA0" w14:paraId="7B118D5C" w14:textId="77777777" w:rsidTr="00DD4840">
      <w:tc>
        <w:tcPr>
          <w:tcW w:w="1050" w:type="dxa"/>
          <w:vAlign w:val="center"/>
        </w:tcPr>
        <w:p w14:paraId="5FD179A0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z w:val="16"/>
              <w:szCs w:val="16"/>
            </w:rPr>
            <w:t>Freigabe:</w:t>
          </w:r>
        </w:p>
      </w:tc>
      <w:tc>
        <w:tcPr>
          <w:tcW w:w="5725" w:type="dxa"/>
          <w:vAlign w:val="center"/>
        </w:tcPr>
        <w:p w14:paraId="0233DCE6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Regionalgeschäftsführer</w:t>
          </w:r>
        </w:p>
      </w:tc>
      <w:tc>
        <w:tcPr>
          <w:tcW w:w="1419" w:type="dxa"/>
        </w:tcPr>
        <w:p w14:paraId="1AAE1B01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384FA0">
            <w:rPr>
              <w:rFonts w:ascii="Arial" w:hAnsi="Arial" w:cs="Arial"/>
              <w:sz w:val="16"/>
              <w:szCs w:val="16"/>
            </w:rPr>
            <w:t>Freigabedatum:</w:t>
          </w:r>
        </w:p>
      </w:tc>
      <w:tc>
        <w:tcPr>
          <w:tcW w:w="1017" w:type="dxa"/>
          <w:vAlign w:val="center"/>
        </w:tcPr>
        <w:p w14:paraId="244EB8BA" w14:textId="77777777" w:rsidR="00005B70" w:rsidRPr="00384FA0" w:rsidRDefault="00005B70" w:rsidP="00F80EB6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.2019</w:t>
          </w:r>
        </w:p>
      </w:tc>
    </w:tr>
  </w:tbl>
  <w:p w14:paraId="6B6901CC" w14:textId="77777777" w:rsidR="00005B70" w:rsidRPr="00384FA0" w:rsidRDefault="00005B70" w:rsidP="00384FA0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275E" w14:textId="77777777" w:rsidR="00A87A1A" w:rsidRDefault="00A87A1A">
      <w:r>
        <w:separator/>
      </w:r>
    </w:p>
  </w:footnote>
  <w:footnote w:type="continuationSeparator" w:id="0">
    <w:p w14:paraId="69C417CC" w14:textId="77777777" w:rsidR="00A87A1A" w:rsidRDefault="00A8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2"/>
      <w:gridCol w:w="6972"/>
    </w:tblGrid>
    <w:tr w:rsidR="00005B70" w:rsidRPr="00E5677D" w14:paraId="4A685D91" w14:textId="77777777" w:rsidTr="00A640FD">
      <w:trPr>
        <w:cantSplit/>
        <w:trHeight w:val="706"/>
      </w:trPr>
      <w:tc>
        <w:tcPr>
          <w:tcW w:w="2522" w:type="dxa"/>
          <w:vAlign w:val="center"/>
        </w:tcPr>
        <w:p w14:paraId="4CE71A3C" w14:textId="77777777" w:rsidR="00005B70" w:rsidRPr="00DD4840" w:rsidRDefault="00005B70" w:rsidP="00DD4840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DD4840">
            <w:rPr>
              <w:noProof/>
              <w:sz w:val="20"/>
              <w:szCs w:val="20"/>
            </w:rPr>
            <w:drawing>
              <wp:inline distT="0" distB="0" distL="0" distR="0" wp14:anchorId="7EE2B65D" wp14:editId="5A7AFC27">
                <wp:extent cx="1181100" cy="381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vMerge w:val="restart"/>
          <w:tcBorders>
            <w:bottom w:val="single" w:sz="4" w:space="0" w:color="auto"/>
          </w:tcBorders>
          <w:vAlign w:val="center"/>
        </w:tcPr>
        <w:p w14:paraId="58E64B82" w14:textId="77777777" w:rsidR="00005B70" w:rsidRPr="00E5677D" w:rsidRDefault="00DE5F12" w:rsidP="00ED645A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Datenschutzerklärung</w:t>
          </w:r>
        </w:p>
        <w:p w14:paraId="15EBA0A8" w14:textId="77777777" w:rsidR="00005B70" w:rsidRPr="00E5677D" w:rsidRDefault="00005B70" w:rsidP="00A640FD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Information</w:t>
          </w:r>
          <w:r w:rsidR="00201979">
            <w:rPr>
              <w:rFonts w:ascii="Arial" w:hAnsi="Arial" w:cs="Arial"/>
              <w:sz w:val="18"/>
              <w:szCs w:val="18"/>
            </w:rPr>
            <w:t xml:space="preserve"> gemäß</w:t>
          </w:r>
          <w:r w:rsidR="0021244B">
            <w:rPr>
              <w:rFonts w:ascii="Arial" w:hAnsi="Arial" w:cs="Arial"/>
              <w:sz w:val="18"/>
              <w:szCs w:val="18"/>
            </w:rPr>
            <w:t xml:space="preserve"> Art.13 und Art.14 DSGVO</w:t>
          </w:r>
        </w:p>
        <w:p w14:paraId="0B7F0C20" w14:textId="77777777" w:rsidR="00005B70" w:rsidRPr="00E5677D" w:rsidRDefault="00005B70" w:rsidP="00ED645A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14:paraId="2400D8DB" w14:textId="77777777" w:rsidR="00D16468" w:rsidRDefault="00201979" w:rsidP="00201979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Information Datenerfassung Pandemie</w:t>
          </w:r>
          <w:r w:rsidR="00005B70">
            <w:rPr>
              <w:rFonts w:ascii="Arial" w:hAnsi="Arial" w:cs="Arial"/>
              <w:b/>
              <w:sz w:val="18"/>
              <w:szCs w:val="18"/>
            </w:rPr>
            <w:t>- Datenschutz</w:t>
          </w:r>
          <w:r w:rsidR="00D16468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14:paraId="4F8C09FF" w14:textId="77777777" w:rsidR="00005B70" w:rsidRPr="00E5677D" w:rsidRDefault="00D16468" w:rsidP="00201979">
          <w:pPr>
            <w:pStyle w:val="Kopfzeile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16468">
            <w:rPr>
              <w:rFonts w:ascii="Arial" w:hAnsi="Arial" w:cs="Arial"/>
              <w:b/>
              <w:sz w:val="18"/>
              <w:szCs w:val="18"/>
              <w:highlight w:val="yellow"/>
            </w:rPr>
            <w:t>AMEOS Klinikum Osnabrück</w:t>
          </w:r>
        </w:p>
      </w:tc>
    </w:tr>
    <w:tr w:rsidR="00005B70" w:rsidRPr="00E5677D" w14:paraId="5CBE0CE1" w14:textId="77777777" w:rsidTr="00A640FD">
      <w:trPr>
        <w:cantSplit/>
        <w:trHeight w:val="271"/>
      </w:trPr>
      <w:tc>
        <w:tcPr>
          <w:tcW w:w="2522" w:type="dxa"/>
          <w:tcBorders>
            <w:bottom w:val="single" w:sz="4" w:space="0" w:color="auto"/>
          </w:tcBorders>
          <w:vAlign w:val="center"/>
        </w:tcPr>
        <w:p w14:paraId="20DA6D07" w14:textId="77777777" w:rsidR="00005B70" w:rsidRPr="00DD4840" w:rsidRDefault="00005B70" w:rsidP="00DD4840">
          <w:pPr>
            <w:pStyle w:val="Kopfzeile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972" w:type="dxa"/>
          <w:vMerge/>
          <w:tcBorders>
            <w:bottom w:val="single" w:sz="4" w:space="0" w:color="auto"/>
          </w:tcBorders>
          <w:vAlign w:val="center"/>
        </w:tcPr>
        <w:p w14:paraId="769567DA" w14:textId="77777777" w:rsidR="00005B70" w:rsidRPr="00E5677D" w:rsidRDefault="00005B70" w:rsidP="00ED645A">
          <w:pPr>
            <w:pStyle w:val="Kopfzeile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010928" w14:textId="77777777" w:rsidR="00005B70" w:rsidRPr="00384FA0" w:rsidRDefault="00005B70" w:rsidP="0065040E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33B"/>
    <w:multiLevelType w:val="hybridMultilevel"/>
    <w:tmpl w:val="A89A97F8"/>
    <w:lvl w:ilvl="0" w:tplc="986621D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EB9"/>
    <w:multiLevelType w:val="singleLevel"/>
    <w:tmpl w:val="2960A8C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70C5E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55986"/>
    <w:multiLevelType w:val="hybridMultilevel"/>
    <w:tmpl w:val="7AE047A6"/>
    <w:lvl w:ilvl="0" w:tplc="F13E5B4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6B42"/>
    <w:multiLevelType w:val="hybridMultilevel"/>
    <w:tmpl w:val="09A0871C"/>
    <w:lvl w:ilvl="0" w:tplc="F13E5B4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38BA"/>
    <w:multiLevelType w:val="hybridMultilevel"/>
    <w:tmpl w:val="E6E449E0"/>
    <w:lvl w:ilvl="0" w:tplc="986621D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AE2"/>
    <w:multiLevelType w:val="hybridMultilevel"/>
    <w:tmpl w:val="EFEAA63A"/>
    <w:lvl w:ilvl="0" w:tplc="F13E5B4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77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A0DF8"/>
    <w:multiLevelType w:val="hybridMultilevel"/>
    <w:tmpl w:val="1894530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41AF4"/>
    <w:multiLevelType w:val="hybridMultilevel"/>
    <w:tmpl w:val="5488540E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096"/>
    <w:multiLevelType w:val="hybridMultilevel"/>
    <w:tmpl w:val="7466EBF4"/>
    <w:lvl w:ilvl="0" w:tplc="986621D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6E02"/>
    <w:multiLevelType w:val="hybridMultilevel"/>
    <w:tmpl w:val="5488540E"/>
    <w:lvl w:ilvl="0" w:tplc="1AAC94FE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E45"/>
    <w:multiLevelType w:val="hybridMultilevel"/>
    <w:tmpl w:val="477272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3A5"/>
    <w:multiLevelType w:val="hybridMultilevel"/>
    <w:tmpl w:val="D5F224DC"/>
    <w:lvl w:ilvl="0" w:tplc="6B96EB5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52E28"/>
    <w:multiLevelType w:val="singleLevel"/>
    <w:tmpl w:val="F85EB78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D24C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0F25AA"/>
    <w:multiLevelType w:val="hybridMultilevel"/>
    <w:tmpl w:val="3974A374"/>
    <w:lvl w:ilvl="0" w:tplc="F13E5B4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4475"/>
    <w:multiLevelType w:val="hybridMultilevel"/>
    <w:tmpl w:val="04A21B5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3B44"/>
    <w:multiLevelType w:val="hybridMultilevel"/>
    <w:tmpl w:val="99364EFA"/>
    <w:lvl w:ilvl="0" w:tplc="F13E5B4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5B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166092"/>
    <w:multiLevelType w:val="hybridMultilevel"/>
    <w:tmpl w:val="06B0D1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04422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260AEF"/>
    <w:multiLevelType w:val="hybridMultilevel"/>
    <w:tmpl w:val="5488540E"/>
    <w:lvl w:ilvl="0" w:tplc="5ED463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0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282131"/>
    <w:multiLevelType w:val="hybridMultilevel"/>
    <w:tmpl w:val="5488540E"/>
    <w:lvl w:ilvl="0" w:tplc="8132CD2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6AEC"/>
    <w:multiLevelType w:val="hybridMultilevel"/>
    <w:tmpl w:val="7A06AC0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74E7B"/>
    <w:multiLevelType w:val="singleLevel"/>
    <w:tmpl w:val="03C2A5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FF54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187A6F"/>
    <w:multiLevelType w:val="hybridMultilevel"/>
    <w:tmpl w:val="6F3E19F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2"/>
  </w:num>
  <w:num w:numId="5">
    <w:abstractNumId w:val="11"/>
  </w:num>
  <w:num w:numId="6">
    <w:abstractNumId w:val="9"/>
  </w:num>
  <w:num w:numId="7">
    <w:abstractNumId w:val="24"/>
  </w:num>
  <w:num w:numId="8">
    <w:abstractNumId w:val="3"/>
  </w:num>
  <w:num w:numId="9">
    <w:abstractNumId w:val="6"/>
  </w:num>
  <w:num w:numId="10">
    <w:abstractNumId w:val="18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28"/>
  </w:num>
  <w:num w:numId="16">
    <w:abstractNumId w:val="7"/>
  </w:num>
  <w:num w:numId="17">
    <w:abstractNumId w:val="2"/>
  </w:num>
  <w:num w:numId="18">
    <w:abstractNumId w:val="1"/>
  </w:num>
  <w:num w:numId="19">
    <w:abstractNumId w:val="19"/>
  </w:num>
  <w:num w:numId="20">
    <w:abstractNumId w:val="14"/>
  </w:num>
  <w:num w:numId="21">
    <w:abstractNumId w:val="23"/>
  </w:num>
  <w:num w:numId="22">
    <w:abstractNumId w:val="27"/>
  </w:num>
  <w:num w:numId="23">
    <w:abstractNumId w:val="15"/>
  </w:num>
  <w:num w:numId="24">
    <w:abstractNumId w:val="21"/>
  </w:num>
  <w:num w:numId="25">
    <w:abstractNumId w:val="26"/>
  </w:num>
  <w:num w:numId="26">
    <w:abstractNumId w:val="20"/>
  </w:num>
  <w:num w:numId="27">
    <w:abstractNumId w:val="0"/>
  </w:num>
  <w:num w:numId="28">
    <w:abstractNumId w:val="10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l, Friedrich">
    <w15:presenceInfo w15:providerId="AD" w15:userId="S-1-5-21-796845957-152049171-682003330-7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3"/>
    <w:rsid w:val="000051A6"/>
    <w:rsid w:val="00005B70"/>
    <w:rsid w:val="00006414"/>
    <w:rsid w:val="000208F3"/>
    <w:rsid w:val="000262FF"/>
    <w:rsid w:val="000405C5"/>
    <w:rsid w:val="000464C1"/>
    <w:rsid w:val="00051F62"/>
    <w:rsid w:val="00055891"/>
    <w:rsid w:val="0005778A"/>
    <w:rsid w:val="00064465"/>
    <w:rsid w:val="00076652"/>
    <w:rsid w:val="0008490D"/>
    <w:rsid w:val="00093B38"/>
    <w:rsid w:val="000A2315"/>
    <w:rsid w:val="000A2A4A"/>
    <w:rsid w:val="000A46D3"/>
    <w:rsid w:val="000C3715"/>
    <w:rsid w:val="000C683F"/>
    <w:rsid w:val="000D391B"/>
    <w:rsid w:val="001077FF"/>
    <w:rsid w:val="0011594E"/>
    <w:rsid w:val="0013035A"/>
    <w:rsid w:val="00163C46"/>
    <w:rsid w:val="001650C7"/>
    <w:rsid w:val="00170AF0"/>
    <w:rsid w:val="001845E2"/>
    <w:rsid w:val="0019509B"/>
    <w:rsid w:val="001955A2"/>
    <w:rsid w:val="001C1034"/>
    <w:rsid w:val="001C5253"/>
    <w:rsid w:val="001C6E29"/>
    <w:rsid w:val="001D2B79"/>
    <w:rsid w:val="001E2150"/>
    <w:rsid w:val="00200508"/>
    <w:rsid w:val="00201979"/>
    <w:rsid w:val="0021244B"/>
    <w:rsid w:val="00260AC0"/>
    <w:rsid w:val="00261A2E"/>
    <w:rsid w:val="002733F5"/>
    <w:rsid w:val="00277FA3"/>
    <w:rsid w:val="00284925"/>
    <w:rsid w:val="002915D5"/>
    <w:rsid w:val="002B4536"/>
    <w:rsid w:val="002B5B25"/>
    <w:rsid w:val="002C370A"/>
    <w:rsid w:val="002C7EB4"/>
    <w:rsid w:val="002D12EE"/>
    <w:rsid w:val="002E6BD6"/>
    <w:rsid w:val="002F0CCE"/>
    <w:rsid w:val="00305501"/>
    <w:rsid w:val="0031482A"/>
    <w:rsid w:val="003303DF"/>
    <w:rsid w:val="00333D32"/>
    <w:rsid w:val="00343C9C"/>
    <w:rsid w:val="00347F39"/>
    <w:rsid w:val="00350769"/>
    <w:rsid w:val="00352C8E"/>
    <w:rsid w:val="0035651F"/>
    <w:rsid w:val="00372150"/>
    <w:rsid w:val="00384FA0"/>
    <w:rsid w:val="00394F2A"/>
    <w:rsid w:val="003A6F7F"/>
    <w:rsid w:val="003A70DD"/>
    <w:rsid w:val="003A759D"/>
    <w:rsid w:val="003C3641"/>
    <w:rsid w:val="003F223E"/>
    <w:rsid w:val="004052C3"/>
    <w:rsid w:val="004163D4"/>
    <w:rsid w:val="00420566"/>
    <w:rsid w:val="00420C9D"/>
    <w:rsid w:val="00421885"/>
    <w:rsid w:val="00425502"/>
    <w:rsid w:val="0044235C"/>
    <w:rsid w:val="0044474B"/>
    <w:rsid w:val="004619B6"/>
    <w:rsid w:val="00485E56"/>
    <w:rsid w:val="004901A6"/>
    <w:rsid w:val="004A326F"/>
    <w:rsid w:val="004C674B"/>
    <w:rsid w:val="004E5E0B"/>
    <w:rsid w:val="005009B7"/>
    <w:rsid w:val="005018B8"/>
    <w:rsid w:val="005030D3"/>
    <w:rsid w:val="00503E38"/>
    <w:rsid w:val="005042BA"/>
    <w:rsid w:val="00517585"/>
    <w:rsid w:val="00543C79"/>
    <w:rsid w:val="00545610"/>
    <w:rsid w:val="005501F8"/>
    <w:rsid w:val="005621A9"/>
    <w:rsid w:val="00566629"/>
    <w:rsid w:val="00570AA1"/>
    <w:rsid w:val="005721E5"/>
    <w:rsid w:val="00572BA1"/>
    <w:rsid w:val="00581027"/>
    <w:rsid w:val="00584557"/>
    <w:rsid w:val="0059487E"/>
    <w:rsid w:val="005D4D2A"/>
    <w:rsid w:val="005E2206"/>
    <w:rsid w:val="00603724"/>
    <w:rsid w:val="00617C61"/>
    <w:rsid w:val="00626C09"/>
    <w:rsid w:val="00636164"/>
    <w:rsid w:val="0065040E"/>
    <w:rsid w:val="00677F07"/>
    <w:rsid w:val="00686821"/>
    <w:rsid w:val="006B77A2"/>
    <w:rsid w:val="006C4D3F"/>
    <w:rsid w:val="006C7C50"/>
    <w:rsid w:val="006D0700"/>
    <w:rsid w:val="006F131E"/>
    <w:rsid w:val="006F32EB"/>
    <w:rsid w:val="006F41A2"/>
    <w:rsid w:val="006F5AE7"/>
    <w:rsid w:val="006F7580"/>
    <w:rsid w:val="00701E9A"/>
    <w:rsid w:val="00706FD3"/>
    <w:rsid w:val="00707139"/>
    <w:rsid w:val="007512A4"/>
    <w:rsid w:val="00751753"/>
    <w:rsid w:val="007A48F1"/>
    <w:rsid w:val="007A6474"/>
    <w:rsid w:val="007B339F"/>
    <w:rsid w:val="007C488A"/>
    <w:rsid w:val="007D760D"/>
    <w:rsid w:val="007E0BFD"/>
    <w:rsid w:val="007E652D"/>
    <w:rsid w:val="007E70DF"/>
    <w:rsid w:val="007F72FB"/>
    <w:rsid w:val="008043BF"/>
    <w:rsid w:val="00813F25"/>
    <w:rsid w:val="008235A2"/>
    <w:rsid w:val="00850D07"/>
    <w:rsid w:val="00897605"/>
    <w:rsid w:val="00897C77"/>
    <w:rsid w:val="008A35B2"/>
    <w:rsid w:val="008A4880"/>
    <w:rsid w:val="008A6FD7"/>
    <w:rsid w:val="008E4A08"/>
    <w:rsid w:val="008F4965"/>
    <w:rsid w:val="0091611F"/>
    <w:rsid w:val="00985B4B"/>
    <w:rsid w:val="009916D3"/>
    <w:rsid w:val="009A47AD"/>
    <w:rsid w:val="009A57A9"/>
    <w:rsid w:val="009C1744"/>
    <w:rsid w:val="009E2FC9"/>
    <w:rsid w:val="009E349C"/>
    <w:rsid w:val="009E74EE"/>
    <w:rsid w:val="00A147CE"/>
    <w:rsid w:val="00A15A95"/>
    <w:rsid w:val="00A208ED"/>
    <w:rsid w:val="00A640FD"/>
    <w:rsid w:val="00A70D72"/>
    <w:rsid w:val="00A87A1A"/>
    <w:rsid w:val="00A97EFD"/>
    <w:rsid w:val="00AB3AA4"/>
    <w:rsid w:val="00AC4BC8"/>
    <w:rsid w:val="00AD7AE6"/>
    <w:rsid w:val="00AE21F9"/>
    <w:rsid w:val="00B15493"/>
    <w:rsid w:val="00B4648C"/>
    <w:rsid w:val="00B46F0D"/>
    <w:rsid w:val="00B7517F"/>
    <w:rsid w:val="00B77762"/>
    <w:rsid w:val="00B84CE8"/>
    <w:rsid w:val="00B861D7"/>
    <w:rsid w:val="00B90D56"/>
    <w:rsid w:val="00BB5330"/>
    <w:rsid w:val="00BD1974"/>
    <w:rsid w:val="00BE0B18"/>
    <w:rsid w:val="00BE4DFE"/>
    <w:rsid w:val="00C04FE8"/>
    <w:rsid w:val="00C17ED0"/>
    <w:rsid w:val="00C324A5"/>
    <w:rsid w:val="00C42DD2"/>
    <w:rsid w:val="00C43221"/>
    <w:rsid w:val="00C451E6"/>
    <w:rsid w:val="00C746B5"/>
    <w:rsid w:val="00C76EE1"/>
    <w:rsid w:val="00C772CF"/>
    <w:rsid w:val="00C778E8"/>
    <w:rsid w:val="00CA4FE4"/>
    <w:rsid w:val="00CB44AE"/>
    <w:rsid w:val="00CC1673"/>
    <w:rsid w:val="00CC729A"/>
    <w:rsid w:val="00CC7961"/>
    <w:rsid w:val="00CE5972"/>
    <w:rsid w:val="00CF37F9"/>
    <w:rsid w:val="00CF58CE"/>
    <w:rsid w:val="00D16468"/>
    <w:rsid w:val="00D26A81"/>
    <w:rsid w:val="00D3374C"/>
    <w:rsid w:val="00D35FF7"/>
    <w:rsid w:val="00D52006"/>
    <w:rsid w:val="00D55CB8"/>
    <w:rsid w:val="00D62524"/>
    <w:rsid w:val="00D71221"/>
    <w:rsid w:val="00D859F2"/>
    <w:rsid w:val="00DA342C"/>
    <w:rsid w:val="00DB4AA8"/>
    <w:rsid w:val="00DB59B9"/>
    <w:rsid w:val="00DB7688"/>
    <w:rsid w:val="00DD12E1"/>
    <w:rsid w:val="00DD4840"/>
    <w:rsid w:val="00DD48BA"/>
    <w:rsid w:val="00DE5F12"/>
    <w:rsid w:val="00E02535"/>
    <w:rsid w:val="00E05050"/>
    <w:rsid w:val="00E14CB1"/>
    <w:rsid w:val="00E332A4"/>
    <w:rsid w:val="00E43FFB"/>
    <w:rsid w:val="00E5677D"/>
    <w:rsid w:val="00E604CA"/>
    <w:rsid w:val="00E659BA"/>
    <w:rsid w:val="00E67BF3"/>
    <w:rsid w:val="00E74885"/>
    <w:rsid w:val="00E807B7"/>
    <w:rsid w:val="00E80D44"/>
    <w:rsid w:val="00E93D9B"/>
    <w:rsid w:val="00EA0023"/>
    <w:rsid w:val="00EB3C7E"/>
    <w:rsid w:val="00ED181D"/>
    <w:rsid w:val="00ED2F2C"/>
    <w:rsid w:val="00ED645A"/>
    <w:rsid w:val="00EF49B5"/>
    <w:rsid w:val="00F07577"/>
    <w:rsid w:val="00F10367"/>
    <w:rsid w:val="00F566BF"/>
    <w:rsid w:val="00F80EB6"/>
    <w:rsid w:val="00F91120"/>
    <w:rsid w:val="00FA143F"/>
    <w:rsid w:val="00FA7C6E"/>
    <w:rsid w:val="00FC1473"/>
    <w:rsid w:val="00FE3003"/>
    <w:rsid w:val="00FE4A2C"/>
    <w:rsid w:val="00FF096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15BF6A"/>
  <w15:docId w15:val="{F438404A-148E-41A5-B661-AAEBA42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C7E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qFormat/>
    <w:rsid w:val="003A6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3A6F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A6F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6F7F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3A6F7F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3A6F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40"/>
    </w:rPr>
  </w:style>
  <w:style w:type="paragraph" w:styleId="Textkrper2">
    <w:name w:val="Body Text 2"/>
    <w:basedOn w:val="Standard"/>
    <w:rPr>
      <w:rFonts w:ascii="Arial" w:hAnsi="Arial" w:cs="Arial"/>
      <w:b/>
      <w:sz w:val="48"/>
    </w:rPr>
  </w:style>
  <w:style w:type="table" w:styleId="Tabellenraster">
    <w:name w:val="Table Grid"/>
    <w:basedOn w:val="NormaleTabelle"/>
    <w:rsid w:val="00C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3A6F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semiHidden/>
    <w:rsid w:val="003A6F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semiHidden/>
    <w:rsid w:val="003A6F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3A6F7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3A6F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3A6F7F"/>
    <w:rPr>
      <w:rFonts w:ascii="Cambria" w:eastAsia="Times New Roman" w:hAnsi="Cambria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rsid w:val="003A6F7F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6F7F"/>
  </w:style>
  <w:style w:type="paragraph" w:styleId="Titel">
    <w:name w:val="Title"/>
    <w:basedOn w:val="Standard"/>
    <w:link w:val="TitelZchn"/>
    <w:qFormat/>
    <w:rsid w:val="003A6F7F"/>
    <w:pPr>
      <w:jc w:val="center"/>
    </w:pPr>
    <w:rPr>
      <w:rFonts w:ascii="Arial" w:hAnsi="Arial"/>
      <w:sz w:val="36"/>
      <w:szCs w:val="20"/>
    </w:rPr>
  </w:style>
  <w:style w:type="character" w:customStyle="1" w:styleId="TitelZchn">
    <w:name w:val="Titel Zchn"/>
    <w:link w:val="Titel"/>
    <w:rsid w:val="003A6F7F"/>
    <w:rPr>
      <w:rFonts w:ascii="Arial" w:hAnsi="Arial"/>
      <w:sz w:val="36"/>
    </w:rPr>
  </w:style>
  <w:style w:type="paragraph" w:styleId="Sprechblasentext">
    <w:name w:val="Balloon Text"/>
    <w:basedOn w:val="Standard"/>
    <w:link w:val="SprechblasentextZchn"/>
    <w:rsid w:val="003F22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2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CF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5502"/>
    <w:pPr>
      <w:ind w:left="720"/>
      <w:contextualSpacing/>
    </w:pPr>
  </w:style>
  <w:style w:type="character" w:customStyle="1" w:styleId="lrzxr">
    <w:name w:val="lrzxr"/>
    <w:basedOn w:val="Absatz-Standardschriftart"/>
    <w:rsid w:val="008043BF"/>
  </w:style>
  <w:style w:type="character" w:styleId="Kommentarzeichen">
    <w:name w:val="annotation reference"/>
    <w:basedOn w:val="Absatz-Standardschriftart"/>
    <w:semiHidden/>
    <w:unhideWhenUsed/>
    <w:rsid w:val="00DD12E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2E1"/>
    <w:rPr>
      <w:rFonts w:ascii="Tahoma" w:hAnsi="Tahoma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2E1"/>
    <w:rPr>
      <w:rFonts w:ascii="Tahoma" w:hAnsi="Tahoma"/>
      <w:b/>
      <w:bCs/>
    </w:rPr>
  </w:style>
  <w:style w:type="paragraph" w:styleId="berarbeitung">
    <w:name w:val="Revision"/>
    <w:hidden/>
    <w:uiPriority w:val="99"/>
    <w:semiHidden/>
    <w:rsid w:val="00C451E6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D55C-26F8-47F9-853A-5AAFE37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Musterdokument</vt:lpstr>
    </vt:vector>
  </TitlesOfParts>
  <Company>GREEN &amp; IBEX GmbH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Musterdokument</dc:title>
  <dc:creator>GREEN &amp; IBEX</dc:creator>
  <cp:lastModifiedBy>Deumeland, Florian</cp:lastModifiedBy>
  <cp:revision>2</cp:revision>
  <cp:lastPrinted>2019-01-29T10:05:00Z</cp:lastPrinted>
  <dcterms:created xsi:type="dcterms:W3CDTF">2020-03-27T15:24:00Z</dcterms:created>
  <dcterms:modified xsi:type="dcterms:W3CDTF">2020-03-27T15:24:00Z</dcterms:modified>
</cp:coreProperties>
</file>